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5A69F" w14:textId="42D56A17" w:rsidR="00EF03CF" w:rsidRDefault="0071016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Cycle Monsal Trail </w:t>
      </w:r>
    </w:p>
    <w:p w14:paraId="7B6DEACB" w14:textId="77777777" w:rsidR="00710165" w:rsidRDefault="00710165">
      <w:pPr>
        <w:rPr>
          <w:rFonts w:ascii="Arial" w:hAnsi="Arial"/>
          <w:sz w:val="22"/>
          <w:szCs w:val="22"/>
        </w:rPr>
      </w:pPr>
    </w:p>
    <w:p w14:paraId="1053CBA6" w14:textId="79B86A3B" w:rsidR="00710165" w:rsidRPr="0082410E" w:rsidRDefault="0071016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Start / Finish Hassop Hall Station</w:t>
      </w:r>
    </w:p>
    <w:p w14:paraId="771C8F87" w14:textId="77777777" w:rsidR="0082410E" w:rsidRPr="0082410E" w:rsidRDefault="0082410E">
      <w:pPr>
        <w:rPr>
          <w:rFonts w:ascii="Arial" w:hAnsi="Arial"/>
          <w:sz w:val="22"/>
          <w:szCs w:val="22"/>
        </w:rPr>
      </w:pPr>
    </w:p>
    <w:p w14:paraId="1DBB2269" w14:textId="1E1044B0" w:rsidR="0082410E" w:rsidRPr="0082410E" w:rsidRDefault="0082410E">
      <w:pPr>
        <w:rPr>
          <w:rFonts w:ascii="Arial" w:hAnsi="Arial"/>
          <w:sz w:val="22"/>
          <w:szCs w:val="22"/>
        </w:rPr>
      </w:pPr>
      <w:r w:rsidRPr="0082410E">
        <w:rPr>
          <w:rFonts w:ascii="Arial" w:hAnsi="Arial"/>
          <w:sz w:val="22"/>
          <w:szCs w:val="22"/>
        </w:rPr>
        <w:t>3</w:t>
      </w:r>
      <w:r w:rsidRPr="0082410E">
        <w:rPr>
          <w:rFonts w:ascii="Arial" w:hAnsi="Arial"/>
          <w:sz w:val="22"/>
          <w:szCs w:val="22"/>
          <w:vertAlign w:val="superscript"/>
        </w:rPr>
        <w:t>rd</w:t>
      </w:r>
      <w:r w:rsidRPr="0082410E">
        <w:rPr>
          <w:rFonts w:ascii="Arial" w:hAnsi="Arial"/>
          <w:sz w:val="22"/>
          <w:szCs w:val="22"/>
        </w:rPr>
        <w:t xml:space="preserve"> Brampton Hipper Cubs</w:t>
      </w:r>
    </w:p>
    <w:p w14:paraId="0B7EE47D" w14:textId="77777777" w:rsidR="0082410E" w:rsidRPr="0082410E" w:rsidRDefault="0082410E">
      <w:pPr>
        <w:rPr>
          <w:rFonts w:ascii="Arial" w:hAnsi="Arial"/>
          <w:sz w:val="22"/>
          <w:szCs w:val="22"/>
        </w:rPr>
      </w:pPr>
    </w:p>
    <w:p w14:paraId="30BBCDD5" w14:textId="5E2BA019" w:rsidR="00EF03CF" w:rsidRPr="00710165" w:rsidRDefault="0071016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Event 10 Oct</w:t>
      </w:r>
      <w:r w:rsidR="0082410E" w:rsidRPr="0082410E">
        <w:rPr>
          <w:rFonts w:ascii="Arial" w:hAnsi="Arial"/>
          <w:sz w:val="22"/>
          <w:szCs w:val="22"/>
        </w:rPr>
        <w:t xml:space="preserve"> 21</w:t>
      </w:r>
    </w:p>
    <w:p w14:paraId="2FD42F02" w14:textId="77777777" w:rsidR="00EF03CF" w:rsidRDefault="00EF03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977"/>
        <w:gridCol w:w="3969"/>
        <w:gridCol w:w="4332"/>
      </w:tblGrid>
      <w:tr w:rsidR="00EF03CF" w14:paraId="2A56DCD7" w14:textId="77777777" w:rsidTr="00D32A94">
        <w:tc>
          <w:tcPr>
            <w:tcW w:w="817" w:type="dxa"/>
          </w:tcPr>
          <w:p w14:paraId="7A1C3644" w14:textId="77777777" w:rsidR="00EF03CF" w:rsidRPr="00D028C2" w:rsidRDefault="00EF03CF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Serial</w:t>
            </w:r>
          </w:p>
        </w:tc>
        <w:tc>
          <w:tcPr>
            <w:tcW w:w="2693" w:type="dxa"/>
          </w:tcPr>
          <w:p w14:paraId="275AC70A" w14:textId="77777777" w:rsidR="00EF03CF" w:rsidRPr="00D028C2" w:rsidRDefault="00EF03CF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Hazard</w:t>
            </w:r>
          </w:p>
        </w:tc>
        <w:tc>
          <w:tcPr>
            <w:tcW w:w="2977" w:type="dxa"/>
          </w:tcPr>
          <w:p w14:paraId="609299AE" w14:textId="77777777" w:rsidR="00EF03CF" w:rsidRPr="00D028C2" w:rsidRDefault="00EF03CF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Risk</w:t>
            </w:r>
          </w:p>
        </w:tc>
        <w:tc>
          <w:tcPr>
            <w:tcW w:w="3969" w:type="dxa"/>
          </w:tcPr>
          <w:p w14:paraId="731E9A40" w14:textId="77777777" w:rsidR="00EF03CF" w:rsidRPr="00D028C2" w:rsidRDefault="00EF03CF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Mitigation</w:t>
            </w:r>
          </w:p>
        </w:tc>
        <w:tc>
          <w:tcPr>
            <w:tcW w:w="4332" w:type="dxa"/>
          </w:tcPr>
          <w:p w14:paraId="7810749F" w14:textId="77777777" w:rsidR="00EF03CF" w:rsidRPr="00D028C2" w:rsidRDefault="00EF03CF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Result (impact vs likelihood)</w:t>
            </w:r>
          </w:p>
        </w:tc>
      </w:tr>
      <w:tr w:rsidR="00EF3285" w14:paraId="0F2AFD74" w14:textId="77777777" w:rsidTr="00D32A94">
        <w:tc>
          <w:tcPr>
            <w:tcW w:w="817" w:type="dxa"/>
          </w:tcPr>
          <w:p w14:paraId="73BDA5F2" w14:textId="77777777" w:rsidR="00EF3285" w:rsidRPr="00D028C2" w:rsidRDefault="00EF3285" w:rsidP="00EF3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9427EE" w14:textId="7F4A019C" w:rsidR="00EF3285" w:rsidRPr="00D028C2" w:rsidRDefault="00EF3285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Cars moving in the car park</w:t>
            </w:r>
          </w:p>
        </w:tc>
        <w:tc>
          <w:tcPr>
            <w:tcW w:w="2977" w:type="dxa"/>
          </w:tcPr>
          <w:p w14:paraId="47CCA868" w14:textId="552CBFE5" w:rsidR="00EF3285" w:rsidRPr="00D028C2" w:rsidRDefault="00EF3285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Collision with either bikes or people</w:t>
            </w:r>
          </w:p>
        </w:tc>
        <w:tc>
          <w:tcPr>
            <w:tcW w:w="3969" w:type="dxa"/>
          </w:tcPr>
          <w:p w14:paraId="0FCFC9F2" w14:textId="5CBD1DC3" w:rsidR="00EF3285" w:rsidRPr="00D028C2" w:rsidRDefault="00EF3285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Use c</w:t>
            </w:r>
            <w:r w:rsidR="00710165" w:rsidRPr="00D028C2">
              <w:rPr>
                <w:rFonts w:ascii="Arial" w:hAnsi="Arial" w:cs="Arial"/>
                <w:sz w:val="20"/>
                <w:szCs w:val="20"/>
              </w:rPr>
              <w:t>orner of the car park with</w:t>
            </w:r>
            <w:r w:rsidRPr="00D028C2">
              <w:rPr>
                <w:rFonts w:ascii="Arial" w:hAnsi="Arial" w:cs="Arial"/>
                <w:sz w:val="20"/>
                <w:szCs w:val="20"/>
              </w:rPr>
              <w:t xml:space="preserve"> minimal traffic flow.</w:t>
            </w:r>
          </w:p>
          <w:p w14:paraId="11657A8C" w14:textId="286E542B" w:rsidR="00EF3285" w:rsidRPr="00D028C2" w:rsidRDefault="00EF3285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Ensure Cubs and parents move away from the car park into a designated meeting area</w:t>
            </w:r>
          </w:p>
        </w:tc>
        <w:tc>
          <w:tcPr>
            <w:tcW w:w="4332" w:type="dxa"/>
          </w:tcPr>
          <w:p w14:paraId="35FAC6F7" w14:textId="77777777" w:rsidR="00EF3285" w:rsidRPr="00D028C2" w:rsidRDefault="00EF3285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Mitigations in place reduce likelihood.</w:t>
            </w:r>
          </w:p>
          <w:p w14:paraId="7D1AFB63" w14:textId="2B9FC619" w:rsidR="00E26455" w:rsidRPr="00D028C2" w:rsidRDefault="00E26455" w:rsidP="00EF3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BE0" w14:paraId="18946CF2" w14:textId="77777777" w:rsidTr="00D32A94">
        <w:tc>
          <w:tcPr>
            <w:tcW w:w="817" w:type="dxa"/>
          </w:tcPr>
          <w:p w14:paraId="2D6A71B4" w14:textId="77777777" w:rsidR="00204BE0" w:rsidRPr="00D028C2" w:rsidRDefault="00204BE0" w:rsidP="00EF3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98CE05" w14:textId="11243125" w:rsidR="00204BE0" w:rsidRPr="00D028C2" w:rsidRDefault="00204BE0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Unsuitable cycle and no safety equipment</w:t>
            </w:r>
          </w:p>
        </w:tc>
        <w:tc>
          <w:tcPr>
            <w:tcW w:w="2977" w:type="dxa"/>
          </w:tcPr>
          <w:p w14:paraId="6C248887" w14:textId="347E18E1" w:rsidR="00204BE0" w:rsidRPr="00D028C2" w:rsidRDefault="00204BE0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 xml:space="preserve">Injury caused by malfunction of equipment </w:t>
            </w:r>
          </w:p>
        </w:tc>
        <w:tc>
          <w:tcPr>
            <w:tcW w:w="3969" w:type="dxa"/>
          </w:tcPr>
          <w:p w14:paraId="5096A6C4" w14:textId="1C82F679" w:rsidR="00204BE0" w:rsidRPr="00D028C2" w:rsidRDefault="00204BE0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 xml:space="preserve">Leaders and adults to inspect cycles before ride. </w:t>
            </w:r>
            <w:r w:rsidRPr="00D028C2">
              <w:rPr>
                <w:rFonts w:ascii="Arial" w:hAnsi="Arial" w:cs="Arial"/>
                <w:b/>
                <w:sz w:val="20"/>
                <w:szCs w:val="20"/>
              </w:rPr>
              <w:t>Cubs and adults without suitable equipment will not be allowed to take part.</w:t>
            </w:r>
          </w:p>
        </w:tc>
        <w:tc>
          <w:tcPr>
            <w:tcW w:w="4332" w:type="dxa"/>
          </w:tcPr>
          <w:p w14:paraId="3E8893A1" w14:textId="67364244" w:rsidR="00204BE0" w:rsidRPr="00D028C2" w:rsidRDefault="00204BE0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Mitigations is place reduce likelihood.</w:t>
            </w:r>
          </w:p>
        </w:tc>
      </w:tr>
      <w:tr w:rsidR="00204BE0" w14:paraId="079202FA" w14:textId="77777777" w:rsidTr="00D32A94">
        <w:tc>
          <w:tcPr>
            <w:tcW w:w="817" w:type="dxa"/>
          </w:tcPr>
          <w:p w14:paraId="3F0785C5" w14:textId="77777777" w:rsidR="00204BE0" w:rsidRPr="00D028C2" w:rsidRDefault="00204BE0" w:rsidP="00EF3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A3B07C" w14:textId="031D03F0" w:rsidR="00204BE0" w:rsidRPr="00D028C2" w:rsidRDefault="00204BE0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Weather</w:t>
            </w:r>
          </w:p>
        </w:tc>
        <w:tc>
          <w:tcPr>
            <w:tcW w:w="2977" w:type="dxa"/>
          </w:tcPr>
          <w:p w14:paraId="08B63754" w14:textId="0B2CB681" w:rsidR="00204BE0" w:rsidRPr="00D028C2" w:rsidRDefault="00204BE0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Hypothermia and non-freezing cold injuries</w:t>
            </w:r>
          </w:p>
        </w:tc>
        <w:tc>
          <w:tcPr>
            <w:tcW w:w="3969" w:type="dxa"/>
          </w:tcPr>
          <w:p w14:paraId="4D621BB3" w14:textId="77777777" w:rsidR="00204BE0" w:rsidRPr="00D028C2" w:rsidRDefault="00204BE0" w:rsidP="0011320A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 xml:space="preserve">Weather to be checked prior to departure.  Suitable clothing to be worn.  </w:t>
            </w:r>
          </w:p>
          <w:p w14:paraId="5175406C" w14:textId="47CD92A3" w:rsidR="00204BE0" w:rsidRPr="00D028C2" w:rsidRDefault="00204BE0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b/>
                <w:sz w:val="20"/>
                <w:szCs w:val="20"/>
              </w:rPr>
              <w:t>Cubs not to take part if not dressed appropriately</w:t>
            </w:r>
          </w:p>
        </w:tc>
        <w:tc>
          <w:tcPr>
            <w:tcW w:w="4332" w:type="dxa"/>
          </w:tcPr>
          <w:p w14:paraId="1A353DD6" w14:textId="347F41FF" w:rsidR="00204BE0" w:rsidRPr="00D028C2" w:rsidRDefault="00204BE0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Mitigations in place reduce likelihood.</w:t>
            </w:r>
          </w:p>
        </w:tc>
      </w:tr>
      <w:tr w:rsidR="00204BE0" w14:paraId="53CD42C3" w14:textId="77777777" w:rsidTr="00D32A94">
        <w:tc>
          <w:tcPr>
            <w:tcW w:w="817" w:type="dxa"/>
          </w:tcPr>
          <w:p w14:paraId="6162FF4B" w14:textId="3182FA98" w:rsidR="00204BE0" w:rsidRPr="00D028C2" w:rsidRDefault="00204BE0" w:rsidP="00EF3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DE8BC42" w14:textId="6F0DA60A" w:rsidR="00204BE0" w:rsidRPr="00D028C2" w:rsidRDefault="00204BE0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Path Crossings</w:t>
            </w:r>
          </w:p>
        </w:tc>
        <w:tc>
          <w:tcPr>
            <w:tcW w:w="2977" w:type="dxa"/>
          </w:tcPr>
          <w:p w14:paraId="548B0BEA" w14:textId="57CDFA11" w:rsidR="00204BE0" w:rsidRPr="00D028C2" w:rsidRDefault="00204BE0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 xml:space="preserve">Major and Minor injuries caused by collision with people, animals other </w:t>
            </w:r>
            <w:r w:rsidR="008578F1" w:rsidRPr="00D028C2">
              <w:rPr>
                <w:rFonts w:ascii="Arial" w:hAnsi="Arial" w:cs="Arial"/>
                <w:sz w:val="20"/>
                <w:szCs w:val="20"/>
              </w:rPr>
              <w:t>bikes</w:t>
            </w:r>
          </w:p>
        </w:tc>
        <w:tc>
          <w:tcPr>
            <w:tcW w:w="3969" w:type="dxa"/>
          </w:tcPr>
          <w:p w14:paraId="7EECD5A0" w14:textId="77777777" w:rsidR="00204BE0" w:rsidRPr="00D028C2" w:rsidRDefault="00204BE0" w:rsidP="0071016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Leaders to control Groups to crossing points.</w:t>
            </w:r>
          </w:p>
          <w:p w14:paraId="7554E4F9" w14:textId="5181E2F6" w:rsidR="00204BE0" w:rsidRPr="00D028C2" w:rsidRDefault="00204BE0" w:rsidP="0071016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High visibility vests to be worn.</w:t>
            </w:r>
          </w:p>
        </w:tc>
        <w:tc>
          <w:tcPr>
            <w:tcW w:w="4332" w:type="dxa"/>
          </w:tcPr>
          <w:p w14:paraId="54E123E9" w14:textId="77777777" w:rsidR="00204BE0" w:rsidRPr="00D028C2" w:rsidRDefault="00204BE0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Mitigations in place reduce likelihood.</w:t>
            </w:r>
          </w:p>
          <w:p w14:paraId="5C2B7A6F" w14:textId="77777777" w:rsidR="00204BE0" w:rsidRPr="00D028C2" w:rsidRDefault="00204BE0" w:rsidP="00EF32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4D788" w14:textId="77777777" w:rsidR="00204BE0" w:rsidRPr="00D028C2" w:rsidRDefault="00204BE0" w:rsidP="00EF3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BE0" w14:paraId="62F5658D" w14:textId="77777777" w:rsidTr="00D32A94">
        <w:tc>
          <w:tcPr>
            <w:tcW w:w="817" w:type="dxa"/>
          </w:tcPr>
          <w:p w14:paraId="4C346DF4" w14:textId="5ECC484B" w:rsidR="00204BE0" w:rsidRPr="00D028C2" w:rsidRDefault="00204BE0" w:rsidP="00EF3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26AF7CB" w14:textId="4A81E3C1" w:rsidR="00204BE0" w:rsidRPr="00D028C2" w:rsidRDefault="00204BE0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Shared paths – other trail users</w:t>
            </w:r>
          </w:p>
        </w:tc>
        <w:tc>
          <w:tcPr>
            <w:tcW w:w="2977" w:type="dxa"/>
          </w:tcPr>
          <w:p w14:paraId="2CB0EB88" w14:textId="13C0C444" w:rsidR="00204BE0" w:rsidRPr="00D028C2" w:rsidRDefault="00204BE0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Major and Minor injuries caused by collision with other path users</w:t>
            </w:r>
          </w:p>
        </w:tc>
        <w:tc>
          <w:tcPr>
            <w:tcW w:w="3969" w:type="dxa"/>
          </w:tcPr>
          <w:p w14:paraId="653620B8" w14:textId="77777777" w:rsidR="00204BE0" w:rsidRPr="00D028C2" w:rsidRDefault="00204BE0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Ensure bells work on bikes</w:t>
            </w:r>
          </w:p>
          <w:p w14:paraId="0CD31E4F" w14:textId="5DFE581C" w:rsidR="00204BE0" w:rsidRPr="00D028C2" w:rsidRDefault="00204BE0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Ensure group works together in and ride considerately.</w:t>
            </w:r>
          </w:p>
          <w:p w14:paraId="1A489082" w14:textId="6AF48267" w:rsidR="00204BE0" w:rsidRPr="00D028C2" w:rsidRDefault="00204BE0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 xml:space="preserve">Speed of group kept under control </w:t>
            </w:r>
          </w:p>
        </w:tc>
        <w:tc>
          <w:tcPr>
            <w:tcW w:w="4332" w:type="dxa"/>
          </w:tcPr>
          <w:p w14:paraId="6CDC855E" w14:textId="413B922B" w:rsidR="00204BE0" w:rsidRPr="00D028C2" w:rsidRDefault="00204BE0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Mitigations in place reduce likelihood. Safe cycling is a badge objective</w:t>
            </w:r>
          </w:p>
        </w:tc>
      </w:tr>
      <w:tr w:rsidR="00204BE0" w14:paraId="4180C69C" w14:textId="77777777" w:rsidTr="00D32A94">
        <w:tc>
          <w:tcPr>
            <w:tcW w:w="817" w:type="dxa"/>
          </w:tcPr>
          <w:p w14:paraId="04872230" w14:textId="1A3E8156" w:rsidR="00204BE0" w:rsidRPr="00D028C2" w:rsidRDefault="00204BE0" w:rsidP="00EF3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F373BC4" w14:textId="25635310" w:rsidR="00204BE0" w:rsidRPr="00D028C2" w:rsidRDefault="00204BE0" w:rsidP="00E2645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Slippery surfaces caused by mud and water.</w:t>
            </w:r>
          </w:p>
        </w:tc>
        <w:tc>
          <w:tcPr>
            <w:tcW w:w="2977" w:type="dxa"/>
          </w:tcPr>
          <w:p w14:paraId="14FCAE1D" w14:textId="7C002D28" w:rsidR="00204BE0" w:rsidRPr="00D028C2" w:rsidRDefault="00204BE0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Minor injuries caused by slipping / skidding</w:t>
            </w:r>
          </w:p>
        </w:tc>
        <w:tc>
          <w:tcPr>
            <w:tcW w:w="3969" w:type="dxa"/>
          </w:tcPr>
          <w:p w14:paraId="5BFB6DCC" w14:textId="48C77510" w:rsidR="00204BE0" w:rsidRPr="00D028C2" w:rsidRDefault="00204BE0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Cycles to be checked by leaders, adults and cubs to ensure serviceable before starting.</w:t>
            </w:r>
          </w:p>
          <w:p w14:paraId="3CB05531" w14:textId="534C9C1D" w:rsidR="00204BE0" w:rsidRPr="00D028C2" w:rsidRDefault="00204BE0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Appropriate footwear must be worn to take part in the cycle.</w:t>
            </w:r>
          </w:p>
          <w:p w14:paraId="53C11DA7" w14:textId="3D0DF84D" w:rsidR="00204BE0" w:rsidRPr="00D028C2" w:rsidRDefault="00204BE0" w:rsidP="00EF32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2" w:type="dxa"/>
          </w:tcPr>
          <w:p w14:paraId="329B7C3D" w14:textId="77777777" w:rsidR="00204BE0" w:rsidRPr="00D028C2" w:rsidRDefault="00204BE0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Mitigations in place reduce likelihood.</w:t>
            </w:r>
          </w:p>
          <w:p w14:paraId="11FA1192" w14:textId="77777777" w:rsidR="00204BE0" w:rsidRPr="00D028C2" w:rsidRDefault="00204BE0" w:rsidP="00EF3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BE0" w14:paraId="19B838CB" w14:textId="77777777" w:rsidTr="00D32A94">
        <w:tc>
          <w:tcPr>
            <w:tcW w:w="817" w:type="dxa"/>
          </w:tcPr>
          <w:p w14:paraId="04502DD6" w14:textId="77777777" w:rsidR="00204BE0" w:rsidRPr="00D028C2" w:rsidRDefault="00204BE0" w:rsidP="00EF3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2FB1215" w14:textId="77777777" w:rsidR="00204BE0" w:rsidRPr="00D028C2" w:rsidRDefault="00204BE0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Barbed wire</w:t>
            </w:r>
          </w:p>
        </w:tc>
        <w:tc>
          <w:tcPr>
            <w:tcW w:w="2977" w:type="dxa"/>
          </w:tcPr>
          <w:p w14:paraId="44F170F7" w14:textId="77777777" w:rsidR="00204BE0" w:rsidRPr="00D028C2" w:rsidRDefault="00204BE0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Lacerations</w:t>
            </w:r>
          </w:p>
        </w:tc>
        <w:tc>
          <w:tcPr>
            <w:tcW w:w="3969" w:type="dxa"/>
          </w:tcPr>
          <w:p w14:paraId="7D879C8D" w14:textId="77777777" w:rsidR="00204BE0" w:rsidRPr="00D028C2" w:rsidRDefault="00204BE0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 xml:space="preserve">Areas of barbed wire identified and avoided. Cubs briefed to avoid touching the barbed wire. </w:t>
            </w:r>
          </w:p>
        </w:tc>
        <w:tc>
          <w:tcPr>
            <w:tcW w:w="4332" w:type="dxa"/>
          </w:tcPr>
          <w:p w14:paraId="2EC6B24D" w14:textId="77777777" w:rsidR="00204BE0" w:rsidRPr="00D028C2" w:rsidRDefault="00204BE0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Continuous assessment required by leaders to provide mitigation.</w:t>
            </w:r>
          </w:p>
          <w:p w14:paraId="467CCBE8" w14:textId="77777777" w:rsidR="00B167AB" w:rsidRPr="00D028C2" w:rsidRDefault="00B167AB" w:rsidP="00B167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8DD1D8" w14:textId="3CA74C90" w:rsidR="00B167AB" w:rsidRPr="00D028C2" w:rsidRDefault="00B167AB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Mitigations in place reduce likelihood.</w:t>
            </w:r>
          </w:p>
        </w:tc>
      </w:tr>
      <w:tr w:rsidR="00204BE0" w14:paraId="243D109F" w14:textId="77777777" w:rsidTr="00D32A94">
        <w:tc>
          <w:tcPr>
            <w:tcW w:w="817" w:type="dxa"/>
          </w:tcPr>
          <w:p w14:paraId="4B6777BF" w14:textId="77777777" w:rsidR="00204BE0" w:rsidRPr="00D028C2" w:rsidRDefault="00204BE0" w:rsidP="00EF3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B69B679" w14:textId="0FCD41DC" w:rsidR="00204BE0" w:rsidRPr="00D028C2" w:rsidRDefault="00B167AB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 xml:space="preserve">Vegetation – nettles, brambles, trees, </w:t>
            </w:r>
            <w:r w:rsidR="008578F1" w:rsidRPr="00D028C2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  <w:tc>
          <w:tcPr>
            <w:tcW w:w="2977" w:type="dxa"/>
          </w:tcPr>
          <w:p w14:paraId="018A22DE" w14:textId="60765BBD" w:rsidR="00204BE0" w:rsidRPr="00D028C2" w:rsidRDefault="00B167AB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Minor i</w:t>
            </w:r>
            <w:r w:rsidR="00204BE0" w:rsidRPr="00D028C2">
              <w:rPr>
                <w:rFonts w:ascii="Arial" w:hAnsi="Arial" w:cs="Arial"/>
                <w:sz w:val="20"/>
                <w:szCs w:val="20"/>
              </w:rPr>
              <w:t>njuries</w:t>
            </w:r>
          </w:p>
        </w:tc>
        <w:tc>
          <w:tcPr>
            <w:tcW w:w="3969" w:type="dxa"/>
          </w:tcPr>
          <w:p w14:paraId="2B684922" w14:textId="37AA5C65" w:rsidR="00204BE0" w:rsidRPr="00D028C2" w:rsidRDefault="00204BE0" w:rsidP="00B167AB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 xml:space="preserve">Group control required at all times – appropriate Cub to adult ratio in place. </w:t>
            </w:r>
          </w:p>
        </w:tc>
        <w:tc>
          <w:tcPr>
            <w:tcW w:w="4332" w:type="dxa"/>
          </w:tcPr>
          <w:p w14:paraId="2339B8AC" w14:textId="77777777" w:rsidR="00204BE0" w:rsidRPr="00D028C2" w:rsidRDefault="00204BE0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Continuous assessment required by leaders to provide mitigation.</w:t>
            </w:r>
          </w:p>
          <w:p w14:paraId="3F10F096" w14:textId="77777777" w:rsidR="00B167AB" w:rsidRPr="00D028C2" w:rsidRDefault="00B167AB" w:rsidP="00EF32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A76D1" w14:textId="4A4E0946" w:rsidR="00B167AB" w:rsidRPr="00D028C2" w:rsidRDefault="00B167AB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Mitigations in place reduce likelihood.</w:t>
            </w:r>
          </w:p>
        </w:tc>
      </w:tr>
      <w:tr w:rsidR="00204BE0" w14:paraId="409A2507" w14:textId="77777777" w:rsidTr="00D32A94">
        <w:tc>
          <w:tcPr>
            <w:tcW w:w="817" w:type="dxa"/>
          </w:tcPr>
          <w:p w14:paraId="55B37A14" w14:textId="77777777" w:rsidR="00204BE0" w:rsidRPr="00D028C2" w:rsidRDefault="00204BE0" w:rsidP="00EF3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15F34B2" w14:textId="7D52AF8C" w:rsidR="00204BE0" w:rsidRPr="00D028C2" w:rsidRDefault="00204BE0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Animals</w:t>
            </w:r>
          </w:p>
        </w:tc>
        <w:tc>
          <w:tcPr>
            <w:tcW w:w="2977" w:type="dxa"/>
          </w:tcPr>
          <w:p w14:paraId="1C756BEE" w14:textId="70F70E3D" w:rsidR="00204BE0" w:rsidRPr="00D028C2" w:rsidRDefault="00204BE0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 xml:space="preserve">Injury caused by collision or avoiding actions </w:t>
            </w:r>
          </w:p>
        </w:tc>
        <w:tc>
          <w:tcPr>
            <w:tcW w:w="3969" w:type="dxa"/>
          </w:tcPr>
          <w:p w14:paraId="5FBA4614" w14:textId="7B6A27B7" w:rsidR="00204BE0" w:rsidRPr="00D028C2" w:rsidRDefault="00204BE0" w:rsidP="00E2645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 xml:space="preserve">Cycle together in Groups avoiding where possible cycling close to dogs. Appropriate behaviour towards animals will mean unlikely to act aggressive.  </w:t>
            </w:r>
          </w:p>
        </w:tc>
        <w:tc>
          <w:tcPr>
            <w:tcW w:w="4332" w:type="dxa"/>
          </w:tcPr>
          <w:p w14:paraId="0203C670" w14:textId="6B251826" w:rsidR="00B167AB" w:rsidRPr="00D028C2" w:rsidRDefault="00B167AB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Continuous assessment required by leaders to provide mitigation.</w:t>
            </w:r>
          </w:p>
          <w:p w14:paraId="65E05B8D" w14:textId="77777777" w:rsidR="00B167AB" w:rsidRPr="00D028C2" w:rsidRDefault="00B167AB" w:rsidP="00EF32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F4516" w14:textId="77777777" w:rsidR="00204BE0" w:rsidRPr="00D028C2" w:rsidRDefault="00204BE0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Mitigations in place reduce likelihood.</w:t>
            </w:r>
          </w:p>
          <w:p w14:paraId="32AA0BF9" w14:textId="77777777" w:rsidR="00204BE0" w:rsidRPr="00D028C2" w:rsidRDefault="00204BE0" w:rsidP="00EF3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BE0" w14:paraId="594C07DD" w14:textId="77777777" w:rsidTr="00D32A94">
        <w:tc>
          <w:tcPr>
            <w:tcW w:w="817" w:type="dxa"/>
          </w:tcPr>
          <w:p w14:paraId="748B41A6" w14:textId="77777777" w:rsidR="00204BE0" w:rsidRPr="00D028C2" w:rsidRDefault="00204BE0" w:rsidP="00EF3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D6281C8" w14:textId="61FFDE82" w:rsidR="00204BE0" w:rsidRPr="00D028C2" w:rsidRDefault="00204BE0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Terrain - bridges</w:t>
            </w:r>
          </w:p>
        </w:tc>
        <w:tc>
          <w:tcPr>
            <w:tcW w:w="2977" w:type="dxa"/>
          </w:tcPr>
          <w:p w14:paraId="67198E86" w14:textId="5B1F7679" w:rsidR="00204BE0" w:rsidRPr="00D028C2" w:rsidRDefault="0011320A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Injury</w:t>
            </w:r>
            <w:r w:rsidR="00204BE0" w:rsidRPr="00D028C2">
              <w:rPr>
                <w:rFonts w:ascii="Arial" w:hAnsi="Arial" w:cs="Arial"/>
                <w:sz w:val="20"/>
                <w:szCs w:val="20"/>
              </w:rPr>
              <w:t xml:space="preserve"> caused by falling from bridge</w:t>
            </w:r>
          </w:p>
        </w:tc>
        <w:tc>
          <w:tcPr>
            <w:tcW w:w="3969" w:type="dxa"/>
          </w:tcPr>
          <w:p w14:paraId="1B425BF5" w14:textId="708A3B20" w:rsidR="00204BE0" w:rsidRPr="00D028C2" w:rsidRDefault="00204BE0" w:rsidP="00204BE0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 xml:space="preserve">Cubs to be supervised at higher risk areas – </w:t>
            </w:r>
            <w:r w:rsidR="008578F1" w:rsidRPr="00D028C2">
              <w:rPr>
                <w:rFonts w:ascii="Arial" w:hAnsi="Arial" w:cs="Arial"/>
                <w:sz w:val="20"/>
                <w:szCs w:val="20"/>
              </w:rPr>
              <w:t>e.g.</w:t>
            </w:r>
            <w:r w:rsidRPr="00D028C2">
              <w:rPr>
                <w:rFonts w:ascii="Arial" w:hAnsi="Arial" w:cs="Arial"/>
                <w:sz w:val="20"/>
                <w:szCs w:val="20"/>
              </w:rPr>
              <w:t xml:space="preserve"> Monsal Head. Cubs briefed not to climb on bridge railings. Stops on bridges minimised.</w:t>
            </w:r>
          </w:p>
          <w:p w14:paraId="5A7DA5B6" w14:textId="111391C1" w:rsidR="00204BE0" w:rsidRPr="00D028C2" w:rsidRDefault="00204BE0" w:rsidP="00EF32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2" w:type="dxa"/>
          </w:tcPr>
          <w:p w14:paraId="4A31BEB6" w14:textId="77777777" w:rsidR="00B167AB" w:rsidRPr="00D028C2" w:rsidRDefault="00B167AB" w:rsidP="00B167AB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Continuous assessment required by leaders to provide mitigation.</w:t>
            </w:r>
          </w:p>
          <w:p w14:paraId="716E347D" w14:textId="77777777" w:rsidR="00B167AB" w:rsidRPr="00D028C2" w:rsidRDefault="00B167AB" w:rsidP="00B167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E0A097" w14:textId="77777777" w:rsidR="00B167AB" w:rsidRPr="00D028C2" w:rsidRDefault="00B167AB" w:rsidP="00B167AB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Mitigations in place reduce likelihood.</w:t>
            </w:r>
          </w:p>
          <w:p w14:paraId="214B1AB3" w14:textId="0BB48AC2" w:rsidR="00204BE0" w:rsidRPr="00D028C2" w:rsidRDefault="00204BE0" w:rsidP="00EF3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20A" w14:paraId="506BA712" w14:textId="77777777" w:rsidTr="00D32A94">
        <w:tc>
          <w:tcPr>
            <w:tcW w:w="817" w:type="dxa"/>
          </w:tcPr>
          <w:p w14:paraId="7B2BB336" w14:textId="77777777" w:rsidR="0011320A" w:rsidRPr="00D028C2" w:rsidRDefault="0011320A" w:rsidP="00EF3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870F88" w14:textId="4CF53BE0" w:rsidR="0011320A" w:rsidRPr="00D028C2" w:rsidRDefault="0011320A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Terrain - tunnels</w:t>
            </w:r>
          </w:p>
        </w:tc>
        <w:tc>
          <w:tcPr>
            <w:tcW w:w="2977" w:type="dxa"/>
          </w:tcPr>
          <w:p w14:paraId="166BCA6C" w14:textId="6110E4BC" w:rsidR="0011320A" w:rsidRPr="00D028C2" w:rsidRDefault="0011320A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Injury caused by collision with other trail users</w:t>
            </w:r>
          </w:p>
        </w:tc>
        <w:tc>
          <w:tcPr>
            <w:tcW w:w="3969" w:type="dxa"/>
          </w:tcPr>
          <w:p w14:paraId="404147EF" w14:textId="38E18F35" w:rsidR="0011320A" w:rsidRPr="00D028C2" w:rsidRDefault="0011320A" w:rsidP="00204BE0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 xml:space="preserve">Tunnels are lit so if lights not working Group will not enter the tunnel. Cycles with lights </w:t>
            </w:r>
            <w:r w:rsidR="00365A51" w:rsidRPr="00D028C2">
              <w:rPr>
                <w:rFonts w:ascii="Arial" w:hAnsi="Arial" w:cs="Arial"/>
                <w:sz w:val="20"/>
                <w:szCs w:val="20"/>
              </w:rPr>
              <w:t>to ride at front and rear of the Group. Bells to be used when appropriate</w:t>
            </w:r>
          </w:p>
        </w:tc>
        <w:tc>
          <w:tcPr>
            <w:tcW w:w="4332" w:type="dxa"/>
          </w:tcPr>
          <w:p w14:paraId="637D7A06" w14:textId="77777777" w:rsidR="00B167AB" w:rsidRPr="00D028C2" w:rsidRDefault="00B167AB" w:rsidP="00B167AB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Continuous assessment required by leaders to provide mitigation.</w:t>
            </w:r>
          </w:p>
          <w:p w14:paraId="5FBF28B8" w14:textId="77777777" w:rsidR="00B167AB" w:rsidRPr="00D028C2" w:rsidRDefault="00B167AB" w:rsidP="00B167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A144D" w14:textId="77777777" w:rsidR="00B167AB" w:rsidRPr="00D028C2" w:rsidRDefault="00B167AB" w:rsidP="00B167AB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Mitigations in place reduce likelihood.</w:t>
            </w:r>
          </w:p>
          <w:p w14:paraId="2371663B" w14:textId="77777777" w:rsidR="0011320A" w:rsidRPr="00D028C2" w:rsidRDefault="0011320A" w:rsidP="00204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DF4" w14:paraId="29A12D00" w14:textId="77777777" w:rsidTr="00D32A94">
        <w:tc>
          <w:tcPr>
            <w:tcW w:w="817" w:type="dxa"/>
          </w:tcPr>
          <w:p w14:paraId="36C11332" w14:textId="77777777" w:rsidR="00DD5DF4" w:rsidRPr="00D028C2" w:rsidRDefault="00DD5DF4" w:rsidP="00EF3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0A32B7" w14:textId="2FC7556A" w:rsidR="00DD5DF4" w:rsidRPr="00D028C2" w:rsidRDefault="00DD5DF4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Terrain – station platforms</w:t>
            </w:r>
          </w:p>
        </w:tc>
        <w:tc>
          <w:tcPr>
            <w:tcW w:w="2977" w:type="dxa"/>
          </w:tcPr>
          <w:p w14:paraId="2A48703F" w14:textId="0D248992" w:rsidR="00DD5DF4" w:rsidRPr="00D028C2" w:rsidRDefault="00DD5DF4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Injury caused by cycling off a station platform</w:t>
            </w:r>
          </w:p>
        </w:tc>
        <w:tc>
          <w:tcPr>
            <w:tcW w:w="3969" w:type="dxa"/>
          </w:tcPr>
          <w:p w14:paraId="3806EB97" w14:textId="4DBE5325" w:rsidR="00DD5DF4" w:rsidRPr="00D028C2" w:rsidRDefault="00DD5DF4" w:rsidP="00204BE0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Cubs and parents briefed to remain on the main path. Adult to lead at station to block off access to platforms</w:t>
            </w:r>
          </w:p>
        </w:tc>
        <w:tc>
          <w:tcPr>
            <w:tcW w:w="4332" w:type="dxa"/>
          </w:tcPr>
          <w:p w14:paraId="287A20CF" w14:textId="77777777" w:rsidR="00DD5DF4" w:rsidRPr="00D028C2" w:rsidRDefault="00DD5DF4" w:rsidP="00DD5DF4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Mitigations in place reduce likelihood.</w:t>
            </w:r>
          </w:p>
          <w:p w14:paraId="7C88DD5D" w14:textId="77777777" w:rsidR="00DD5DF4" w:rsidRPr="00D028C2" w:rsidRDefault="00DD5DF4" w:rsidP="00B167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8F1" w14:paraId="251B8DE9" w14:textId="77777777" w:rsidTr="00D32A94">
        <w:tc>
          <w:tcPr>
            <w:tcW w:w="817" w:type="dxa"/>
          </w:tcPr>
          <w:p w14:paraId="212B5E43" w14:textId="77777777" w:rsidR="008578F1" w:rsidRPr="00D028C2" w:rsidRDefault="008578F1" w:rsidP="00EF3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CBE9F7" w14:textId="3ECEB32E" w:rsidR="008578F1" w:rsidRPr="00D028C2" w:rsidRDefault="008578F1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 xml:space="preserve">Hypoglycaemia </w:t>
            </w:r>
          </w:p>
        </w:tc>
        <w:tc>
          <w:tcPr>
            <w:tcW w:w="2977" w:type="dxa"/>
          </w:tcPr>
          <w:p w14:paraId="04DB6700" w14:textId="08A0E98A" w:rsidR="008578F1" w:rsidRPr="00D028C2" w:rsidRDefault="008578F1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Injury caused by erratic cycling caused by fatigue</w:t>
            </w:r>
          </w:p>
        </w:tc>
        <w:tc>
          <w:tcPr>
            <w:tcW w:w="3969" w:type="dxa"/>
          </w:tcPr>
          <w:p w14:paraId="4E574EA9" w14:textId="77777777" w:rsidR="008578F1" w:rsidRPr="00D028C2" w:rsidRDefault="008578F1" w:rsidP="00677132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 xml:space="preserve">Check to see if all Cubs have eaten breakfast. </w:t>
            </w:r>
          </w:p>
          <w:p w14:paraId="700B1C4D" w14:textId="06717C92" w:rsidR="00677132" w:rsidRPr="00D028C2" w:rsidRDefault="00677132" w:rsidP="00677132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Cubs to snack as required.</w:t>
            </w:r>
          </w:p>
        </w:tc>
        <w:tc>
          <w:tcPr>
            <w:tcW w:w="4332" w:type="dxa"/>
          </w:tcPr>
          <w:p w14:paraId="77B43049" w14:textId="77777777" w:rsidR="008578F1" w:rsidRPr="00D028C2" w:rsidRDefault="008578F1" w:rsidP="008578F1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Mitigations in place reduce likelihood.</w:t>
            </w:r>
          </w:p>
          <w:p w14:paraId="7549A3BD" w14:textId="77777777" w:rsidR="008578F1" w:rsidRPr="00D028C2" w:rsidRDefault="008578F1" w:rsidP="00DD5D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8F1" w14:paraId="402F6828" w14:textId="77777777" w:rsidTr="00D32A94">
        <w:tc>
          <w:tcPr>
            <w:tcW w:w="817" w:type="dxa"/>
          </w:tcPr>
          <w:p w14:paraId="0415C496" w14:textId="77777777" w:rsidR="008578F1" w:rsidRPr="00D028C2" w:rsidRDefault="008578F1" w:rsidP="00EF3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2236E8E" w14:textId="75BBAFE1" w:rsidR="008578F1" w:rsidRPr="00D028C2" w:rsidRDefault="008578F1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Dehydrations</w:t>
            </w:r>
          </w:p>
        </w:tc>
        <w:tc>
          <w:tcPr>
            <w:tcW w:w="2977" w:type="dxa"/>
          </w:tcPr>
          <w:p w14:paraId="3455230A" w14:textId="2E130E66" w:rsidR="008578F1" w:rsidRPr="00D028C2" w:rsidRDefault="008578F1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Injury caused by erratic cycling caused by dehydration</w:t>
            </w:r>
          </w:p>
        </w:tc>
        <w:tc>
          <w:tcPr>
            <w:tcW w:w="3969" w:type="dxa"/>
          </w:tcPr>
          <w:p w14:paraId="412E0E39" w14:textId="1F6EC495" w:rsidR="008578F1" w:rsidRPr="00D028C2" w:rsidRDefault="008578F1" w:rsidP="008578F1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Check to see if all Cubs have drunk something. Check to see if all Cubs have water bottles. Spare water carried by leaders</w:t>
            </w:r>
          </w:p>
        </w:tc>
        <w:tc>
          <w:tcPr>
            <w:tcW w:w="4332" w:type="dxa"/>
          </w:tcPr>
          <w:p w14:paraId="412A610C" w14:textId="77777777" w:rsidR="008578F1" w:rsidRPr="00D028C2" w:rsidRDefault="008578F1" w:rsidP="008578F1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Mitigations in place reduce likelihood.</w:t>
            </w:r>
          </w:p>
          <w:p w14:paraId="1EE48783" w14:textId="77777777" w:rsidR="008578F1" w:rsidRPr="00D028C2" w:rsidRDefault="008578F1" w:rsidP="008578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132" w14:paraId="510FE962" w14:textId="77777777" w:rsidTr="00D32A94">
        <w:tc>
          <w:tcPr>
            <w:tcW w:w="817" w:type="dxa"/>
          </w:tcPr>
          <w:p w14:paraId="29C8151F" w14:textId="77777777" w:rsidR="00677132" w:rsidRPr="00D028C2" w:rsidRDefault="00677132" w:rsidP="00EF3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DF1169" w14:textId="6A792BD1" w:rsidR="00677132" w:rsidRPr="00D028C2" w:rsidRDefault="00677132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Trail access points</w:t>
            </w:r>
          </w:p>
        </w:tc>
        <w:tc>
          <w:tcPr>
            <w:tcW w:w="2977" w:type="dxa"/>
          </w:tcPr>
          <w:p w14:paraId="37ABF077" w14:textId="4592DB40" w:rsidR="00677132" w:rsidRPr="00D028C2" w:rsidRDefault="00677132" w:rsidP="00EF3285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Lost Cub</w:t>
            </w:r>
          </w:p>
        </w:tc>
        <w:tc>
          <w:tcPr>
            <w:tcW w:w="3969" w:type="dxa"/>
          </w:tcPr>
          <w:p w14:paraId="2DF1F66D" w14:textId="77777777" w:rsidR="00677132" w:rsidRPr="00D028C2" w:rsidRDefault="00677132" w:rsidP="008578F1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 xml:space="preserve">At all access points on the Monsal Trail and after each stop along the route a headcount is conducted to confirm numbers. </w:t>
            </w:r>
          </w:p>
          <w:p w14:paraId="5A34E0DE" w14:textId="2C73F1A4" w:rsidR="00EF7B4D" w:rsidRPr="00D028C2" w:rsidRDefault="00677132" w:rsidP="008578F1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 xml:space="preserve">High </w:t>
            </w:r>
            <w:proofErr w:type="spellStart"/>
            <w:r w:rsidRPr="00D028C2">
              <w:rPr>
                <w:rFonts w:ascii="Arial" w:hAnsi="Arial" w:cs="Arial"/>
                <w:sz w:val="20"/>
                <w:szCs w:val="20"/>
              </w:rPr>
              <w:t>viz</w:t>
            </w:r>
            <w:proofErr w:type="spellEnd"/>
            <w:r w:rsidRPr="00D028C2">
              <w:rPr>
                <w:rFonts w:ascii="Arial" w:hAnsi="Arial" w:cs="Arial"/>
                <w:sz w:val="20"/>
                <w:szCs w:val="20"/>
              </w:rPr>
              <w:t xml:space="preserve"> vests to be worn.</w:t>
            </w:r>
            <w:bookmarkStart w:id="0" w:name="_GoBack"/>
            <w:bookmarkEnd w:id="0"/>
          </w:p>
        </w:tc>
        <w:tc>
          <w:tcPr>
            <w:tcW w:w="4332" w:type="dxa"/>
          </w:tcPr>
          <w:p w14:paraId="2305E692" w14:textId="77777777" w:rsidR="00677132" w:rsidRPr="00D028C2" w:rsidRDefault="00677132" w:rsidP="00677132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Continuous assessment required by leaders to provide mitigation.</w:t>
            </w:r>
          </w:p>
          <w:p w14:paraId="346B2537" w14:textId="77777777" w:rsidR="00677132" w:rsidRPr="00D028C2" w:rsidRDefault="00677132" w:rsidP="006771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F6EF9" w14:textId="77777777" w:rsidR="00677132" w:rsidRPr="00D028C2" w:rsidRDefault="00677132" w:rsidP="00677132">
            <w:pPr>
              <w:rPr>
                <w:rFonts w:ascii="Arial" w:hAnsi="Arial" w:cs="Arial"/>
                <w:sz w:val="20"/>
                <w:szCs w:val="20"/>
              </w:rPr>
            </w:pPr>
            <w:r w:rsidRPr="00D028C2">
              <w:rPr>
                <w:rFonts w:ascii="Arial" w:hAnsi="Arial" w:cs="Arial"/>
                <w:sz w:val="20"/>
                <w:szCs w:val="20"/>
              </w:rPr>
              <w:t>Mitigations in place reduce likelihood.</w:t>
            </w:r>
          </w:p>
          <w:p w14:paraId="39A3841C" w14:textId="77777777" w:rsidR="00677132" w:rsidRPr="00D028C2" w:rsidRDefault="00677132" w:rsidP="008578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C1A9DA" w14:textId="368774B6" w:rsidR="00EF03CF" w:rsidRDefault="00EF03CF"/>
    <w:sectPr w:rsidR="00EF03CF" w:rsidSect="004277E8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89C"/>
    <w:multiLevelType w:val="hybridMultilevel"/>
    <w:tmpl w:val="77602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E8"/>
    <w:rsid w:val="0011320A"/>
    <w:rsid w:val="00204BE0"/>
    <w:rsid w:val="00365A51"/>
    <w:rsid w:val="004277E8"/>
    <w:rsid w:val="00527578"/>
    <w:rsid w:val="00677132"/>
    <w:rsid w:val="00710165"/>
    <w:rsid w:val="0082410E"/>
    <w:rsid w:val="008578F1"/>
    <w:rsid w:val="00B167AB"/>
    <w:rsid w:val="00D028C2"/>
    <w:rsid w:val="00D32A94"/>
    <w:rsid w:val="00D974C3"/>
    <w:rsid w:val="00DA43EF"/>
    <w:rsid w:val="00DD5DF4"/>
    <w:rsid w:val="00E26455"/>
    <w:rsid w:val="00EF03CF"/>
    <w:rsid w:val="00EF3285"/>
    <w:rsid w:val="00E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FD91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C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0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C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0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603</Words>
  <Characters>3438</Characters>
  <Application>Microsoft Macintosh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Gillson</dc:creator>
  <cp:keywords/>
  <dc:description/>
  <cp:lastModifiedBy>Charles Gillson</cp:lastModifiedBy>
  <cp:revision>11</cp:revision>
  <dcterms:created xsi:type="dcterms:W3CDTF">2021-10-09T19:00:00Z</dcterms:created>
  <dcterms:modified xsi:type="dcterms:W3CDTF">2021-10-09T19:32:00Z</dcterms:modified>
</cp:coreProperties>
</file>